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[이름]</w:t>
      </w:r>
    </w:p>
    <w:p>
      <w:pPr>
        <w:pStyle w:val="Subtitle"/>
      </w:pPr>
      <w:r>
        <w:t xml:space="preserve">지원 직무: [인사(HR) 운영] | 경력 [8]년</w:t>
      </w:r>
    </w:p>
    <w:p>
      <w:pPr>
        <w:pStyle w:val="Contact"/>
      </w:pPr>
      <w:r>
        <w:t xml:space="preserve">휴대전화 [010-0000-0000] | 이메일 [name@email.com] | 거주지 [서울특별시 ○○구] | 링크드인 [링크] | [사진 (선택)]</w:t>
      </w:r>
    </w:p>
    <w:p>
      <w:pPr>
        <w:pStyle w:val="Heading1"/>
      </w:pPr>
      <w:r>
        <w:t xml:space="preserve">한 줄 소개</w:t>
      </w:r>
    </w:p>
    <w:p>
      <w:pPr>
        <w:pStyle w:val="BodyText"/>
      </w:pPr>
      <w:r>
        <w:t xml:space="preserve">경력 [8]년의 인사 담당자로, [IT 기업]에서 채용·온보딩·평가 제도를 운영하고 있습니다. 주요 성과: 채용 소요 기간 [45일 → 30일] 단축, 신규 입사자 3개월 유지율 [81% → 92%] 개선.</w:t>
      </w:r>
    </w:p>
    <w:p>
      <w:pPr>
        <w:pStyle w:val="Heading1"/>
      </w:pPr>
      <w:r>
        <w:t xml:space="preserve">핵심 역량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채용 운영: </w:t>
      </w:r>
      <w:r>
        <w:t xml:space="preserve">연 [60]명 채용 프로세스 총괄. 공고 작성·서류 전형·면접 일정 관리를 표준화해 채용 소요 기간 [45일 → 30일] 단축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온보딩·교육: </w:t>
      </w:r>
      <w:r>
        <w:t xml:space="preserve">신규 입사자 온보딩 프로그램 개편, 입사 후 3개월 유지율 [81% → 92%] 개선. 직무 교육 [12]회 기획·운영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평가·보상 제도: </w:t>
      </w:r>
      <w:r>
        <w:t xml:space="preserve">반기 평가 제도 도입 때 평가 기준표 [5]종 작성, 구성원 설문 만족도 [3.4 → 4.1] / 5점 향상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인사 데이터 분석: </w:t>
      </w:r>
      <w:r>
        <w:t xml:space="preserve">엑셀·SQL로 월간 인력 현황 대시보드 구축, 보고서 작성 시간 [6시간 → 1시간] 단축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노무·규정 정비: </w:t>
      </w:r>
      <w:r>
        <w:t xml:space="preserve">근로계약서·취업규칙 개정 지원, 노무사 자문 협업 [4]건</w:t>
      </w:r>
    </w:p>
    <w:p>
      <w:pPr>
        <w:pStyle w:val="Heading1"/>
      </w:pPr>
      <w:r>
        <w:t xml:space="preserve">경력사항</w:t>
      </w:r>
    </w:p>
    <w:p>
      <w:pPr>
        <w:pStyle w:val="EntryHead"/>
      </w:pPr>
      <w:r>
        <w:t xml:space="preserve">[(주)○○테크]</w:t>
      </w:r>
      <w:r>
        <w:tab/>
      </w:r>
      <w:r>
        <w:rPr>
          <w:b w:val="0"/>
          <w:bCs w:val="0"/>
        </w:rPr>
        <w:t xml:space="preserve">[서울]</w:t>
      </w:r>
    </w:p>
    <w:p>
      <w:pPr>
        <w:pStyle w:val="EntrySub"/>
      </w:pPr>
      <w:r>
        <w:t xml:space="preserve">[인사팀 / 대리]</w:t>
      </w:r>
      <w:r>
        <w:tab/>
      </w:r>
      <w:r>
        <w:rPr>
          <w:i w:val="0"/>
          <w:iCs w:val="0"/>
        </w:rPr>
        <w:t xml:space="preserve">[2021.04 – 현재]</w:t>
      </w:r>
    </w:p>
    <w:p>
      <w:pPr>
        <w:pStyle w:val="ListBullet"/>
        <w:numPr>
          <w:ilvl w:val="0"/>
          <w:numId w:val="1"/>
        </w:numPr>
      </w:pPr>
      <w:r>
        <w:t xml:space="preserve">채용·온보딩·평가 업무 총괄 (구성원 [180]명 규모)</w:t>
      </w:r>
    </w:p>
    <w:p>
      <w:pPr>
        <w:pStyle w:val="ListBullet"/>
        <w:numPr>
          <w:ilvl w:val="0"/>
          <w:numId w:val="1"/>
        </w:numPr>
      </w:pPr>
      <w:r>
        <w:t xml:space="preserve">연간 교육 예산 [1.2억 원] 운영, 교육 만족도 [4.4] / 5점</w:t>
      </w:r>
    </w:p>
    <w:p>
      <w:pPr>
        <w:pStyle w:val="EntryHead"/>
      </w:pPr>
      <w:r>
        <w:t xml:space="preserve">[(주)○○서비스]</w:t>
      </w:r>
      <w:r>
        <w:tab/>
      </w:r>
      <w:r>
        <w:rPr>
          <w:b w:val="0"/>
          <w:bCs w:val="0"/>
        </w:rPr>
        <w:t xml:space="preserve">[서울]</w:t>
      </w:r>
    </w:p>
    <w:p>
      <w:pPr>
        <w:pStyle w:val="EntrySub"/>
      </w:pPr>
      <w:r>
        <w:t xml:space="preserve">[인사총무팀 / 사원]</w:t>
      </w:r>
      <w:r>
        <w:tab/>
      </w:r>
      <w:r>
        <w:rPr>
          <w:i w:val="0"/>
          <w:iCs w:val="0"/>
        </w:rPr>
        <w:t xml:space="preserve">[2018.03 – 2021.03]</w:t>
      </w:r>
    </w:p>
    <w:p>
      <w:pPr>
        <w:pStyle w:val="ListBullet"/>
        <w:numPr>
          <w:ilvl w:val="0"/>
          <w:numId w:val="1"/>
        </w:numPr>
      </w:pPr>
      <w:r>
        <w:t xml:space="preserve">급여·4대 보험 업무 지원 (월 [150]명)</w:t>
      </w:r>
    </w:p>
    <w:p>
      <w:pPr>
        <w:pStyle w:val="ListBullet"/>
        <w:numPr>
          <w:ilvl w:val="0"/>
          <w:numId w:val="1"/>
        </w:numPr>
      </w:pPr>
      <w:r>
        <w:t xml:space="preserve">채용 박람회 [3]회 참가, 서류 지원자 [420]명 유입</w:t>
      </w:r>
    </w:p>
    <w:p>
      <w:pPr>
        <w:pStyle w:val="Heading1"/>
      </w:pPr>
      <w:r>
        <w:t xml:space="preserve">학력사항</w:t>
      </w:r>
    </w:p>
    <w:p>
      <w:pPr>
        <w:pStyle w:val="EntryHead"/>
      </w:pPr>
      <w:r>
        <w:t xml:space="preserve">[○○대학교]</w:t>
      </w:r>
      <w:r>
        <w:tab/>
      </w:r>
      <w:r>
        <w:rPr>
          <w:b w:val="0"/>
          <w:bCs w:val="0"/>
        </w:rPr>
        <w:t xml:space="preserve">[서울]</w:t>
      </w:r>
    </w:p>
    <w:p>
      <w:pPr>
        <w:pStyle w:val="EntrySub"/>
      </w:pPr>
      <w:r>
        <w:t xml:space="preserve">[심리학과] · 졸업</w:t>
      </w:r>
      <w:r>
        <w:tab/>
      </w:r>
      <w:r>
        <w:rPr>
          <w:i w:val="0"/>
          <w:iCs w:val="0"/>
        </w:rPr>
        <w:t xml:space="preserve">[2012.03 – 2018.02]</w:t>
      </w:r>
    </w:p>
    <w:p>
      <w:pPr>
        <w:pStyle w:val="EntryLine"/>
      </w:pPr>
      <w:r>
        <w:rPr>
          <w:b/>
          <w:bCs/>
        </w:rPr>
        <w:t xml:space="preserve">학점: </w:t>
      </w:r>
      <w:r>
        <w:t xml:space="preserve">[3.7] / [4.5]</w:t>
      </w:r>
    </w:p>
    <w:p>
      <w:pPr>
        <w:pStyle w:val="Heading1"/>
      </w:pPr>
      <w:r>
        <w:t xml:space="preserve">자격·교육</w:t>
      </w:r>
    </w:p>
    <w:p>
      <w:pPr>
        <w:pStyle w:val="BodyText"/>
      </w:pPr>
      <w:r>
        <w:rPr>
          <w:b/>
          <w:bCs/>
        </w:rPr>
        <w:t xml:space="preserve">자격증: </w:t>
      </w:r>
      <w:r>
        <w:t xml:space="preserve">[직업상담사 2급 (2019.11, 한국산업인력공단)], [컴퓨터활용능력 1급 (2018.06, 대한상공회의소)]</w:t>
      </w:r>
    </w:p>
    <w:p>
      <w:pPr>
        <w:pStyle w:val="BodyText"/>
      </w:pPr>
      <w:r>
        <w:rPr>
          <w:b/>
          <w:bCs/>
        </w:rPr>
        <w:t xml:space="preserve">교육 이수: </w:t>
      </w:r>
      <w:r>
        <w:t xml:space="preserve">[노동법 실무 과정 (2022.05, ○○교육원)], [HR 애널리틱스 과정 (2023.09)]</w:t>
      </w:r>
    </w:p>
    <w:sectPr>
      <w:pgSz w:w="11906" w:h="16838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  <w:font w:name="Malgun Gothic">
    <w:panose1 w:val="020B0503020000020004"/>
    <w:charset w:val="81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ko-KR" w:eastAsia="ko-KR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spacing w:val="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602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602"/>
      </w:tabs>
      <w:spacing w:after="20"/>
    </w:p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ko-KR</dc:language>
  <dcterms:created xsi:type="dcterms:W3CDTF">2026-10-10T00:00:00Z</dcterms:created>
  <dcterms:modified xsi:type="dcterms:W3CDTF">2026-10-10T00:00:00Z</dcterms:modified>
</cp:coreProperties>
</file>