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[Ad Soyad]</w:t>
      </w:r>
    </w:p>
    <w:p>
      <w:pPr>
        <w:pStyle w:val="Subtitle"/>
      </w:pPr>
      <w:r>
        <w:t xml:space="preserve">[Proje Yöneticisi] | [PMP] | [Çevik ve Şelale Yöntemleri]</w:t>
      </w:r>
    </w:p>
    <w:p>
      <w:pPr>
        <w:pStyle w:val="Contact"/>
      </w:pPr>
      <w:r>
        <w:t xml:space="preserve">[İstanbul, Maslak] | [05XX XXX XX XX] | [ad.soyad@eposta.com] | [linkedin.com/in/adsoyad]</w:t>
      </w:r>
    </w:p>
    <w:p>
      <w:pPr>
        <w:pStyle w:val="Heading1"/>
      </w:pPr>
      <w:r>
        <w:t xml:space="preserve">Özet</w:t>
      </w:r>
    </w:p>
    <w:p>
      <w:pPr>
        <w:pStyle w:val="BodyText"/>
      </w:pPr>
      <w:r>
        <w:t xml:space="preserve">[7] yıllık deneyimiyle [kurumsal yazılım ve altyapı projelerini] zamanında ve bütçe içinde teslim eden [proje yöneticisi]. [Paydaş yönetimi, risk planlaması ve süreç iyileştirmede] güçlü; [PMP sertifikasına] ve [120 milyon TL’ye kadar] bütçeli projeleri yönetme deneyimine sahip.</w:t>
      </w:r>
    </w:p>
    <w:p>
      <w:pPr>
        <w:pStyle w:val="Heading1"/>
      </w:pPr>
      <w:r>
        <w:t xml:space="preserve">Temel Yetkinlikler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[Proje teslimi]: </w:t>
      </w:r>
      <w:r>
        <w:t xml:space="preserve">Bütçeleri [120 milyon TL’ye] kadar çıkan [30+] projeyi yönetti; [%95’i] zamanında tamamlandı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[Paydaş yönetimi]: </w:t>
      </w:r>
      <w:r>
        <w:t xml:space="preserve">[Üst yönetim, tedarikçiler ve yazılım ekipleri] arasında haftalık durum raporu ve karar kaydıyla uyum sağladı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[Süreç iyileştirme]: </w:t>
      </w:r>
      <w:r>
        <w:t xml:space="preserve">[Proje talep ve onay akışını] yeniden tasarladı; proje başlatma süresini [%40] kısalttı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[Araçlar]: </w:t>
      </w:r>
      <w:r>
        <w:t xml:space="preserve">[Jira, Asana, Microsoft Project, Confluence, Excel, Power BI]</w:t>
      </w:r>
    </w:p>
    <w:p>
      <w:pPr>
        <w:pStyle w:val="Heading1"/>
      </w:pPr>
      <w:r>
        <w:t xml:space="preserve">İş Deneyimi</w:t>
      </w:r>
    </w:p>
    <w:p>
      <w:pPr>
        <w:pStyle w:val="EntryHead"/>
      </w:pPr>
      <w:r>
        <w:t xml:space="preserve">[Şirket Adı A.Ş.]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[Kıdemli Proje Yöneticisi]</w:t>
      </w:r>
      <w:r>
        <w:tab/>
      </w:r>
      <w:r>
        <w:rPr>
          <w:i w:val="0"/>
          <w:iCs w:val="0"/>
        </w:rPr>
        <w:t xml:space="preserve">[Ocak 2022 – Günümüz]</w:t>
      </w:r>
    </w:p>
    <w:p>
      <w:pPr>
        <w:pStyle w:val="ListBullet"/>
        <w:numPr>
          <w:ilvl w:val="0"/>
          <w:numId w:val="1"/>
        </w:numPr>
      </w:pPr>
      <w:r>
        <w:t xml:space="preserve">[2.000 çalışanlı] bir şirkette aynı anda [6–8] [bilgi teknolojileri ve yazılım] projesini yönetti</w:t>
      </w:r>
    </w:p>
    <w:p>
      <w:pPr>
        <w:pStyle w:val="ListBullet"/>
        <w:numPr>
          <w:ilvl w:val="0"/>
          <w:numId w:val="1"/>
        </w:numPr>
      </w:pPr>
      <w:r>
        <w:t xml:space="preserve">[120 milyon TL’lik] [ERP geçişini], veri aktarımı ve test planını yeniden sıralayarak [iki hafta erken] teslim etti</w:t>
      </w:r>
    </w:p>
    <w:p>
      <w:pPr>
        <w:pStyle w:val="ListBullet"/>
        <w:numPr>
          <w:ilvl w:val="0"/>
          <w:numId w:val="1"/>
        </w:numPr>
      </w:pPr>
      <w:r>
        <w:t xml:space="preserve">[Risk kaydı ve aylık risk toplantıları] getirerek [son aşamadaki kapsam değişikliklerini] [%35] azalttı</w:t>
      </w:r>
    </w:p>
    <w:p>
      <w:pPr>
        <w:pStyle w:val="ListBullet"/>
        <w:numPr>
          <w:ilvl w:val="0"/>
          <w:numId w:val="1"/>
        </w:numPr>
      </w:pPr>
      <w:r>
        <w:t xml:space="preserve">[3] proje yöneticisi yardımcısına planlama ve paydaş raporlaması konusunda mentorluk yaptı</w:t>
      </w:r>
    </w:p>
    <w:p>
      <w:pPr>
        <w:pStyle w:val="EntryHead"/>
      </w:pPr>
      <w:r>
        <w:t xml:space="preserve">[Şirket Adı]</w:t>
      </w:r>
      <w:r>
        <w:tab/>
      </w:r>
      <w:r>
        <w:rPr>
          <w:b w:val="0"/>
          <w:bCs w:val="0"/>
        </w:rPr>
        <w:t xml:space="preserve">[Ankara]</w:t>
      </w:r>
    </w:p>
    <w:p>
      <w:pPr>
        <w:pStyle w:val="EntrySub"/>
      </w:pPr>
      <w:r>
        <w:t xml:space="preserve">[Proje Yöneticisi]</w:t>
      </w:r>
      <w:r>
        <w:tab/>
      </w:r>
      <w:r>
        <w:rPr>
          <w:i w:val="0"/>
          <w:iCs w:val="0"/>
        </w:rPr>
        <w:t xml:space="preserve">[Mayıs 2019 – Aralık 2021]</w:t>
      </w:r>
    </w:p>
    <w:p>
      <w:pPr>
        <w:pStyle w:val="ListBullet"/>
        <w:numPr>
          <w:ilvl w:val="0"/>
          <w:numId w:val="1"/>
        </w:numPr>
      </w:pPr>
      <w:r>
        <w:t xml:space="preserve">Yılda [15] [müşteri devreye alma] projesini yönetti; her proje [5–10] paydaş içeriyordu</w:t>
      </w:r>
    </w:p>
    <w:p>
      <w:pPr>
        <w:pStyle w:val="ListBullet"/>
        <w:numPr>
          <w:ilvl w:val="0"/>
          <w:numId w:val="1"/>
        </w:numPr>
      </w:pPr>
      <w:r>
        <w:t xml:space="preserve">Standart proje planı ve açılış kontrol listesiyle ortalama devreye alma süresini [12 haftadan 8 haftaya] indirdi</w:t>
      </w:r>
    </w:p>
    <w:p>
      <w:pPr>
        <w:pStyle w:val="EntryHead"/>
      </w:pPr>
      <w:r>
        <w:t xml:space="preserve">[Şirket Adı]</w:t>
      </w:r>
      <w:r>
        <w:tab/>
      </w:r>
      <w:r>
        <w:rPr>
          <w:b w:val="0"/>
          <w:bCs w:val="0"/>
        </w:rPr>
        <w:t xml:space="preserve">[Gebze]</w:t>
      </w:r>
    </w:p>
    <w:p>
      <w:pPr>
        <w:pStyle w:val="EntrySub"/>
      </w:pPr>
      <w:r>
        <w:t xml:space="preserve">[Operasyon Uzmanı]</w:t>
      </w:r>
      <w:r>
        <w:tab/>
      </w:r>
      <w:r>
        <w:rPr>
          <w:i w:val="0"/>
          <w:iCs w:val="0"/>
        </w:rPr>
        <w:t xml:space="preserve">[Haziran 2017 – Nisan 2019]</w:t>
      </w:r>
    </w:p>
    <w:p>
      <w:pPr>
        <w:pStyle w:val="ListBullet"/>
        <w:numPr>
          <w:ilvl w:val="0"/>
          <w:numId w:val="1"/>
        </w:numPr>
      </w:pPr>
      <w:r>
        <w:t xml:space="preserve">[3] depo için [tedarikçi sevkiyat takvimini ve satın alma siparişlerini] koordine etti</w:t>
      </w:r>
    </w:p>
    <w:p>
      <w:pPr>
        <w:pStyle w:val="Heading1"/>
      </w:pPr>
      <w:r>
        <w:t xml:space="preserve">Eğitim</w:t>
      </w:r>
    </w:p>
    <w:p>
      <w:pPr>
        <w:pStyle w:val="EntryHead"/>
      </w:pPr>
      <w:r>
        <w:t xml:space="preserve">[Üniversite Adı]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[İşletme, Lisans]</w:t>
      </w:r>
      <w:r>
        <w:tab/>
      </w:r>
      <w:r>
        <w:rPr>
          <w:i w:val="0"/>
          <w:iCs w:val="0"/>
        </w:rPr>
        <w:t xml:space="preserve">[2017]</w:t>
      </w:r>
    </w:p>
    <w:p>
      <w:pPr>
        <w:pStyle w:val="Heading1"/>
      </w:pPr>
      <w:r>
        <w:t xml:space="preserve">Sertifikalar ve Yabancı Dil</w:t>
      </w:r>
    </w:p>
    <w:p>
      <w:pPr>
        <w:pStyle w:val="BodyText"/>
      </w:pPr>
      <w:r>
        <w:t xml:space="preserve">[Project Management Professional (PMP)], [Project Management Institute] – [2023]</w:t>
      </w:r>
    </w:p>
    <w:p>
      <w:pPr>
        <w:pStyle w:val="BodyText"/>
      </w:pPr>
      <w:r>
        <w:t xml:space="preserve">[Certified ScrumMaster (CSM)], [Scrum Alliance] – [2022]</w:t>
      </w:r>
    </w:p>
    <w:p>
      <w:pPr>
        <w:pStyle w:val="BodyText"/>
      </w:pPr>
      <w:r>
        <w:rPr>
          <w:b/>
          <w:bCs/>
        </w:rPr>
        <w:t xml:space="preserve">İngilizce: </w:t>
      </w:r>
      <w:r>
        <w:t xml:space="preserve">[okuma ileri, yazma iyi, konuşma iyi, dinleme ileri]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tr-T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tr-TR</dc:language>
  <dcterms:created xsi:type="dcterms:W3CDTF">2026-10-10T00:00:00Z</dcterms:created>
  <dcterms:modified xsi:type="dcterms:W3CDTF">2026-10-10T00:00:00Z</dcterms:modified>
</cp:coreProperties>
</file>